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5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255FDE" w:rsidRPr="009623B1" w:rsidTr="00255FDE">
        <w:tc>
          <w:tcPr>
            <w:tcW w:w="1639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55FDE" w:rsidRPr="009623B1" w:rsidTr="00255FDE">
        <w:tc>
          <w:tcPr>
            <w:tcW w:w="1639" w:type="dxa"/>
          </w:tcPr>
          <w:p w:rsidR="00255FDE" w:rsidRPr="009623B1" w:rsidRDefault="00DB4D30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  <w:r w:rsidR="00255FDE"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255FDE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255FDE" w:rsidRPr="009623B1" w:rsidRDefault="00DB4D30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255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473" w:type="dxa"/>
          </w:tcPr>
          <w:p w:rsidR="00255FDE" w:rsidRPr="009623B1" w:rsidRDefault="00255FDE" w:rsidP="00255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018" w:type="dxa"/>
          </w:tcPr>
          <w:p w:rsidR="00255FDE" w:rsidRPr="009623B1" w:rsidRDefault="00255FDE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Семинарское занятие</w:t>
            </w:r>
            <w:r w:rsidR="00503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№2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D13536" w:rsidRDefault="00D13536" w:rsidP="00D1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5"/>
        <w:tblW w:w="0" w:type="auto"/>
        <w:tblInd w:w="126" w:type="dxa"/>
        <w:tblLook w:val="04A0"/>
      </w:tblPr>
      <w:tblGrid>
        <w:gridCol w:w="426"/>
        <w:gridCol w:w="10018"/>
      </w:tblGrid>
      <w:tr w:rsidR="00D13536" w:rsidRPr="007361CD" w:rsidTr="009C6B20">
        <w:tc>
          <w:tcPr>
            <w:tcW w:w="10444" w:type="dxa"/>
            <w:gridSpan w:val="2"/>
          </w:tcPr>
          <w:p w:rsidR="00D13536" w:rsidRPr="007361CD" w:rsidRDefault="00D13536" w:rsidP="008E1FD4">
            <w:pPr>
              <w:pStyle w:val="a4"/>
              <w:spacing w:line="276" w:lineRule="auto"/>
              <w:ind w:left="1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Домашнее задание.</w:t>
            </w:r>
          </w:p>
        </w:tc>
      </w:tr>
      <w:tr w:rsidR="00D13536" w:rsidRPr="007361CD" w:rsidTr="009C6B20">
        <w:tc>
          <w:tcPr>
            <w:tcW w:w="426" w:type="dxa"/>
            <w:tcBorders>
              <w:right w:val="single" w:sz="4" w:space="0" w:color="auto"/>
            </w:tcBorders>
          </w:tcPr>
          <w:p w:rsidR="00D13536" w:rsidRPr="007361CD" w:rsidRDefault="00D13536" w:rsidP="008E1F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0018" w:type="dxa"/>
            <w:tcBorders>
              <w:left w:val="single" w:sz="4" w:space="0" w:color="auto"/>
            </w:tcBorders>
          </w:tcPr>
          <w:p w:rsidR="00D13536" w:rsidRPr="007361CD" w:rsidRDefault="00D13536" w:rsidP="008E1F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 </w:t>
            </w: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Семинарское занятие  № 2</w:t>
      </w:r>
    </w:p>
    <w:p w:rsidR="00624F42" w:rsidRPr="00557AA8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4F42" w:rsidRPr="00503AC6" w:rsidRDefault="00624F42" w:rsidP="00624F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503AC6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503AC6">
        <w:rPr>
          <w:rFonts w:ascii="Times New Roman" w:hAnsi="Times New Roman" w:cs="Times New Roman"/>
          <w:bCs/>
          <w:color w:val="000000"/>
          <w:sz w:val="28"/>
          <w:szCs w:val="28"/>
        </w:rPr>
        <w:t>Сделки в предпринимательской деятельности».</w:t>
      </w:r>
    </w:p>
    <w:p w:rsidR="00624F42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24F42" w:rsidRPr="00B14A57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624F42" w:rsidRPr="00627E6F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624F42" w:rsidRPr="00627E6F" w:rsidRDefault="00624F42" w:rsidP="00624F4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624F42" w:rsidRPr="00B14A57" w:rsidRDefault="00624F42" w:rsidP="0062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624F42" w:rsidRPr="00F36AED" w:rsidRDefault="00624F42" w:rsidP="0062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F42" w:rsidRPr="00627E6F" w:rsidRDefault="00624F42" w:rsidP="00624F4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624F42" w:rsidRPr="00F36AED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624F42" w:rsidRPr="00F36AED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624F42" w:rsidRPr="00F36AED" w:rsidRDefault="00624F42" w:rsidP="00624F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624F42" w:rsidRDefault="00624F42" w:rsidP="00624F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Start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</w:t>
      </w:r>
      <w:proofErr w:type="gramEnd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624F42" w:rsidRPr="00624F42" w:rsidRDefault="00624F42" w:rsidP="00624F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4F42" w:rsidRPr="00627E6F" w:rsidRDefault="00624F42" w:rsidP="00624F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624F42" w:rsidRPr="00B14A57" w:rsidRDefault="00624F42" w:rsidP="0062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F42" w:rsidRDefault="00624F42" w:rsidP="00624F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F42" w:rsidRPr="00401AC4" w:rsidRDefault="00624F42" w:rsidP="00624F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Время выполнения задания 1</w:t>
      </w:r>
      <w:r w:rsidRPr="00401A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пара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8.30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09.50</w:t>
      </w:r>
    </w:p>
    <w:p w:rsidR="00624F42" w:rsidRPr="00D3312D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312D">
        <w:rPr>
          <w:rFonts w:ascii="Times New Roman" w:hAnsi="Times New Roman" w:cs="Times New Roman"/>
          <w:color w:val="000000" w:themeColor="text1"/>
          <w:sz w:val="28"/>
          <w:szCs w:val="28"/>
        </w:rPr>
        <w:t>Фото с готовым заданием отправить на</w:t>
      </w:r>
      <w:r w:rsidRPr="00D3312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D331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адрес</w:t>
      </w:r>
      <w:r w:rsidRPr="00D331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D3312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proofErr w:type="spellStart"/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kira</w:t>
      </w:r>
      <w:proofErr w:type="spellEnd"/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kuz</w:t>
      </w:r>
      <w:proofErr w:type="spellEnd"/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ira</w:t>
      </w:r>
      <w:proofErr w:type="spellEnd"/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@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mail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ru</w:t>
      </w:r>
      <w:proofErr w:type="spellEnd"/>
      <w:r w:rsidRPr="00D331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09ч. 50мин.  08.10.2021</w:t>
      </w:r>
      <w:r w:rsidRPr="00D331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 </w:t>
      </w:r>
    </w:p>
    <w:p w:rsidR="00624F42" w:rsidRPr="0019248F" w:rsidRDefault="00624F42" w:rsidP="00624F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536" w:rsidRPr="00503AC6" w:rsidRDefault="00D13536" w:rsidP="00D135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C6">
        <w:rPr>
          <w:rFonts w:ascii="Times New Roman" w:hAnsi="Times New Roman" w:cs="Times New Roman"/>
          <w:sz w:val="28"/>
          <w:szCs w:val="28"/>
        </w:rPr>
        <w:t>.</w:t>
      </w:r>
    </w:p>
    <w:p w:rsidR="00D13536" w:rsidRPr="00503AC6" w:rsidRDefault="00D13536" w:rsidP="00D135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536" w:rsidRDefault="00D13536" w:rsidP="00D1353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3A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Задания</w:t>
      </w:r>
    </w:p>
    <w:p w:rsidR="00D13536" w:rsidRDefault="00D13536" w:rsidP="00D1353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3536" w:rsidRDefault="00C77A01" w:rsidP="00D13536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Заполнить  таблицу</w:t>
      </w:r>
      <w:r w:rsidR="00D135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D13536" w:rsidRDefault="00D13536" w:rsidP="00D13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D13536" w:rsidRDefault="00921078" w:rsidP="00D13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293927" cy="4095750"/>
            <wp:effectExtent l="19050" t="0" r="19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528" r="59437" b="2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95" cy="409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36" w:rsidRDefault="00D13536" w:rsidP="00D13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3B3393" w:rsidRPr="00C77A01" w:rsidRDefault="00D13536" w:rsidP="003B3393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Решить тестовые задания: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обязательство.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2. Сделки не могут совершаться в форме: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устной и письменной;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молчанием;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совершением преступления.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C6781">
        <w:rPr>
          <w:rFonts w:ascii="Times New Roman" w:hAnsi="Times New Roman" w:cs="Times New Roman"/>
          <w:bCs/>
          <w:sz w:val="28"/>
          <w:szCs w:val="28"/>
        </w:rPr>
        <w:t>Сделка</w:t>
      </w:r>
      <w:proofErr w:type="gramEnd"/>
      <w:r w:rsidRPr="006C6781">
        <w:rPr>
          <w:rFonts w:ascii="Times New Roman" w:hAnsi="Times New Roman" w:cs="Times New Roman"/>
          <w:bCs/>
          <w:sz w:val="28"/>
          <w:szCs w:val="28"/>
        </w:rPr>
        <w:t xml:space="preserve"> для совершения которой достаточно выражения воли одной стороны: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односторонняя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безвозмездная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консенсуальная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сделка.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4.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6C6781">
        <w:rPr>
          <w:rFonts w:ascii="Times New Roman" w:hAnsi="Times New Roman" w:cs="Times New Roman"/>
          <w:sz w:val="28"/>
          <w:szCs w:val="28"/>
        </w:rPr>
        <w:t>) возмездная сделка;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реальная сделка;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двусторонняя сделка.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5. Сделка, которая порождает права и обязанности сторон с момента достижения ими соглашения: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консенсуальная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двусторонняя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возмездная сделка.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6. Сделка является недействительной независимо от признания ее таковой и не порождает для ее участников правовых последствий в силу ее нарушения действующего законодательства: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ничтожная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оспоримая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мнимая сделка.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7. Сделка является недействительной в силу признания ее таковой судом: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ничтожная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оспоримая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мнимая сделка.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8. К ничтожным сделкам относится: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мнимые и притворные сделки;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совершенные под влиянием заблуждения;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совершенные под влиянием обмана, насилия, угроз…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9.</w:t>
      </w: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6C6781">
        <w:rPr>
          <w:rFonts w:ascii="Times New Roman" w:hAnsi="Times New Roman" w:cs="Times New Roman"/>
          <w:bCs/>
          <w:sz w:val="28"/>
          <w:szCs w:val="28"/>
        </w:rPr>
        <w:t>оспоримым</w:t>
      </w:r>
      <w:proofErr w:type="spellEnd"/>
      <w:r w:rsidRPr="006C6781">
        <w:rPr>
          <w:rFonts w:ascii="Times New Roman" w:hAnsi="Times New Roman" w:cs="Times New Roman"/>
          <w:bCs/>
          <w:sz w:val="28"/>
          <w:szCs w:val="28"/>
        </w:rPr>
        <w:t xml:space="preserve"> сделкам относится: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совершенные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несовершеннолетними, не достигшими 14 лет;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совершенные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несовершеннолетними в возрасте от 14 до 18 лет;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совершенные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гражданином признанным недееспособным.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10.</w:t>
      </w:r>
      <w:r w:rsidRPr="006C6781">
        <w:rPr>
          <w:rFonts w:ascii="Times New Roman" w:hAnsi="Times New Roman" w:cs="Times New Roman"/>
          <w:sz w:val="28"/>
          <w:szCs w:val="28"/>
        </w:rPr>
        <w:t xml:space="preserve"> Договор о передачи имущества в собственность: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поставки;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страхования;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хранения;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подряда.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11. Соглашение двух или нескольких лиц об установлении, изменении или прекращении гражданских прав и обязанностей: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сделка;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обязательство.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12.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публичный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предварительный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присоединения.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lastRenderedPageBreak/>
        <w:t>13.</w:t>
      </w:r>
      <w:r w:rsidRPr="006C6781">
        <w:rPr>
          <w:rFonts w:ascii="Times New Roman" w:hAnsi="Times New Roman" w:cs="Times New Roman"/>
          <w:sz w:val="28"/>
          <w:szCs w:val="28"/>
        </w:rPr>
        <w:t xml:space="preserve"> Договор об оказании услуг: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страхования;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купли-продажи;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дарения;</w:t>
      </w:r>
      <w:r w:rsidRPr="006C6781">
        <w:rPr>
          <w:rFonts w:ascii="Times New Roman" w:hAnsi="Times New Roman" w:cs="Times New Roman"/>
          <w:sz w:val="28"/>
          <w:szCs w:val="28"/>
        </w:rPr>
        <w:tab/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мены.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14.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публичный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предварительный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присоединения.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15. Соглашение сторон заключить в будущем договор о передаче имущества, выполнении работ или оказании услуг на условиях, предусмотренных предварительным договором: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публичный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предварительный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присоединения.</w:t>
      </w:r>
    </w:p>
    <w:p w:rsidR="003B3393" w:rsidRPr="006C6781" w:rsidRDefault="003B3393" w:rsidP="003B339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16. Предложение, адресованное одному или нескольким лицам, определенно выражает намерение лица: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оферта;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акцепт;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аукцион.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17. Ответ лица, которому адресована оферта, о ее принятии: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оферта;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акцепт;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аукцион.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18. В договоре возмездного оказания услуг сторонами являются: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подрядчик и заказчик;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экспедитор и клиент;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исполнитель и заказчик.</w:t>
      </w:r>
    </w:p>
    <w:p w:rsidR="003B3393" w:rsidRPr="006C6781" w:rsidRDefault="003B3393" w:rsidP="003B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19. Договор о выполнении работ: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подряда;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страхования;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купли-продажи;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дарения.</w:t>
      </w:r>
    </w:p>
    <w:p w:rsidR="003B3393" w:rsidRPr="006C6781" w:rsidRDefault="003B3393" w:rsidP="003B3393">
      <w:pPr>
        <w:spacing w:after="0"/>
        <w:ind w:left="39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20. </w:t>
      </w:r>
      <w:proofErr w:type="gramStart"/>
      <w:r w:rsidRPr="006C6781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6C6781">
        <w:rPr>
          <w:rFonts w:ascii="Times New Roman" w:hAnsi="Times New Roman" w:cs="Times New Roman"/>
          <w:bCs/>
          <w:sz w:val="28"/>
          <w:szCs w:val="28"/>
        </w:rPr>
        <w:t xml:space="preserve"> по которому одна сторона обязуется за вознаграждение совершать по поручению другой стороны юридические и иные действия от своего имени: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агентский договор;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возмездного оказания услуг;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страхования.</w:t>
      </w:r>
    </w:p>
    <w:p w:rsidR="003B3393" w:rsidRPr="006C6781" w:rsidRDefault="003B3393" w:rsidP="003B3393">
      <w:pPr>
        <w:pStyle w:val="21"/>
        <w:spacing w:line="276" w:lineRule="auto"/>
        <w:ind w:firstLine="709"/>
        <w:rPr>
          <w:bCs/>
          <w:sz w:val="28"/>
          <w:szCs w:val="28"/>
        </w:rPr>
      </w:pPr>
      <w:r w:rsidRPr="006C6781">
        <w:rPr>
          <w:bCs/>
          <w:sz w:val="28"/>
          <w:szCs w:val="28"/>
        </w:rPr>
        <w:lastRenderedPageBreak/>
        <w:t>21. Односторонним договором является: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займа;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подряда;</w:t>
      </w:r>
    </w:p>
    <w:p w:rsidR="003B3393" w:rsidRPr="006C6781" w:rsidRDefault="003B3393" w:rsidP="003B3393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купли-продажи;</w:t>
      </w:r>
    </w:p>
    <w:p w:rsidR="003B3393" w:rsidRPr="00C77A01" w:rsidRDefault="003B3393" w:rsidP="00C77A01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дарения.</w:t>
      </w:r>
    </w:p>
    <w:p w:rsidR="003B3393" w:rsidRPr="003B3393" w:rsidRDefault="00D13536" w:rsidP="003B3393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Устно ответить на следующие вопросы</w:t>
      </w:r>
      <w:r w:rsidR="003B3393">
        <w:rPr>
          <w:sz w:val="28"/>
          <w:szCs w:val="28"/>
        </w:rPr>
        <w:t>.</w:t>
      </w:r>
    </w:p>
    <w:p w:rsidR="003B3393" w:rsidRPr="00C77A01" w:rsidRDefault="003B3393" w:rsidP="003B3393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1. Как определяется понятие сделки?</w:t>
      </w:r>
    </w:p>
    <w:p w:rsidR="003B3393" w:rsidRPr="00C77A01" w:rsidRDefault="003B3393" w:rsidP="003B3393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7A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При каких условиях сделка признается действительной?</w:t>
      </w:r>
    </w:p>
    <w:p w:rsidR="003B3393" w:rsidRPr="00C77A01" w:rsidRDefault="003B3393" w:rsidP="003B3393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77A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Как классифицируются сделки?</w:t>
      </w:r>
    </w:p>
    <w:p w:rsidR="003B3393" w:rsidRPr="00C77A01" w:rsidRDefault="00C77A01" w:rsidP="003B3393">
      <w:pPr>
        <w:shd w:val="clear" w:color="auto" w:fill="FFFFFF"/>
        <w:tabs>
          <w:tab w:val="left" w:pos="247"/>
        </w:tabs>
        <w:spacing w:after="0"/>
        <w:ind w:left="568" w:hanging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3393"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3393"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В какой форме могут совершаться сделки?</w:t>
      </w:r>
    </w:p>
    <w:p w:rsidR="003B3393" w:rsidRPr="00C77A01" w:rsidRDefault="003B3393" w:rsidP="003B3393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5. Что понимают под действительной и недействительной сделкой? </w:t>
      </w:r>
    </w:p>
    <w:p w:rsidR="003B3393" w:rsidRPr="00C77A01" w:rsidRDefault="003B3393" w:rsidP="003B3393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77A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Каковы правовые последствия недействительной сделки?</w:t>
      </w:r>
    </w:p>
    <w:p w:rsidR="003B3393" w:rsidRPr="00C77A01" w:rsidRDefault="003B3393" w:rsidP="00C77A01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77A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Чем отличаются реальные сделки от </w:t>
      </w:r>
      <w:proofErr w:type="spellStart"/>
      <w:r w:rsidRPr="00C77A01">
        <w:rPr>
          <w:rFonts w:ascii="Times New Roman" w:hAnsi="Times New Roman" w:cs="Times New Roman"/>
          <w:color w:val="000000"/>
          <w:sz w:val="28"/>
          <w:szCs w:val="28"/>
        </w:rPr>
        <w:t>консенсуальных</w:t>
      </w:r>
      <w:proofErr w:type="spellEnd"/>
      <w:r w:rsidRPr="00C77A0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13536" w:rsidRPr="00494D09" w:rsidRDefault="00D13536" w:rsidP="00D13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D13536" w:rsidRPr="00494D09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1. Астахов П.А. Трудовые отношения. – М.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А.Р.  Ковалевская О.А. Все о приеме на работу (справочник). –  Новосибирск: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. унив. изд-во,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3.  Ершов В.А., Толмачев И.А. 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. Учебное пособие. М.: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4. Ершова И.В. Предпринимательское право. М.: Юриспруденция, 2006.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5. Клюка О.Е.  Правовое обеспечение профессиональной деятельности на </w:t>
      </w:r>
      <w:r w:rsidRPr="001B46E3">
        <w:rPr>
          <w:rFonts w:ascii="Times New Roman" w:hAnsi="Times New Roman" w:cs="Times New Roman"/>
          <w:sz w:val="28"/>
          <w:szCs w:val="28"/>
        </w:rPr>
        <w:t>железнодорожном транспорте. – М.: УМЦ ЖДТ, 2006.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3">
        <w:rPr>
          <w:rFonts w:ascii="Times New Roman" w:hAnsi="Times New Roman" w:cs="Times New Roman"/>
          <w:sz w:val="28"/>
          <w:szCs w:val="28"/>
        </w:rPr>
        <w:t xml:space="preserve">    6. Правовое обеспечение профессиональной деятельности : 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t>учебник для студ. сред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роф. учеб. заведений / В. В. </w:t>
      </w:r>
      <w:proofErr w:type="spellStart"/>
      <w:r w:rsidRPr="001B46E3">
        <w:rPr>
          <w:rFonts w:ascii="Times New Roman" w:hAnsi="Times New Roman" w:cs="Times New Roman"/>
          <w:spacing w:val="-2"/>
          <w:sz w:val="28"/>
          <w:szCs w:val="28"/>
        </w:rPr>
        <w:t>Румыни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B46E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46E3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2006. — 192 </w:t>
      </w:r>
      <w:proofErr w:type="gramStart"/>
      <w:r w:rsidRPr="001B4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6E3">
        <w:rPr>
          <w:rFonts w:ascii="Times New Roman" w:hAnsi="Times New Roman" w:cs="Times New Roman"/>
          <w:sz w:val="28"/>
          <w:szCs w:val="28"/>
        </w:rPr>
        <w:t>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36" w:rsidRPr="00BA15C7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 – Ростов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proofErr w:type="gramStart"/>
        <w:r w:rsidRPr="009345AF">
          <w:rPr>
            <w:rFonts w:ascii="Times New Roman" w:hAnsi="Times New Roman" w:cs="Times New Roman"/>
            <w:sz w:val="28"/>
            <w:szCs w:val="28"/>
          </w:rPr>
          <w:t>Смоленский</w:t>
        </w:r>
        <w:proofErr w:type="gramEnd"/>
        <w:r w:rsidRPr="009345AF">
          <w:rPr>
            <w:rFonts w:ascii="Times New Roman" w:hAnsi="Times New Roman" w:cs="Times New Roman"/>
            <w:sz w:val="28"/>
            <w:szCs w:val="28"/>
          </w:rPr>
          <w:t xml:space="preserve"> М.Б.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Дригола</w:t>
        </w:r>
        <w:proofErr w:type="spellEnd"/>
        <w:r w:rsidRPr="009345AF">
          <w:rPr>
            <w:rFonts w:ascii="Times New Roman" w:hAnsi="Times New Roman" w:cs="Times New Roman"/>
            <w:sz w:val="28"/>
            <w:szCs w:val="28"/>
          </w:rPr>
          <w:t xml:space="preserve"> Э.В.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 Административное право. – М.: </w:t>
      </w:r>
      <w:hyperlink r:id="rId8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Кнорус</w:t>
        </w:r>
        <w:proofErr w:type="spellEnd"/>
      </w:hyperlink>
      <w:r w:rsidRPr="009345AF">
        <w:rPr>
          <w:rFonts w:ascii="Times New Roman" w:hAnsi="Times New Roman" w:cs="Times New Roman"/>
          <w:sz w:val="28"/>
          <w:szCs w:val="28"/>
        </w:rPr>
        <w:t>, 2010.</w:t>
      </w:r>
    </w:p>
    <w:p w:rsidR="00D13536" w:rsidRPr="009345AF" w:rsidRDefault="00D13536" w:rsidP="00D135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536" w:rsidRPr="00BA15C7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AF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1. Конституция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отпусках".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45AF">
        <w:rPr>
          <w:rFonts w:ascii="Times New Roman" w:hAnsi="Times New Roman" w:cs="Times New Roman"/>
          <w:sz w:val="28"/>
          <w:szCs w:val="28"/>
        </w:rPr>
        <w:t xml:space="preserve">. Гражданский кодекс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5AF">
        <w:rPr>
          <w:rFonts w:ascii="Times New Roman" w:hAnsi="Times New Roman" w:cs="Times New Roman"/>
          <w:sz w:val="28"/>
          <w:szCs w:val="28"/>
        </w:rPr>
        <w:t xml:space="preserve">.  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1818">
        <w:t xml:space="preserve">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C1818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проект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Уголовный кодекс 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«Об охране труда»</w:t>
      </w:r>
    </w:p>
    <w:p w:rsidR="00D13536" w:rsidRPr="006A41BC" w:rsidRDefault="00D13536" w:rsidP="00D13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680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39680C">
        <w:rPr>
          <w:rFonts w:ascii="Times New Roman" w:hAnsi="Times New Roman" w:cs="Times New Roman"/>
          <w:b/>
          <w:sz w:val="28"/>
          <w:szCs w:val="28"/>
        </w:rPr>
        <w:t>:</w:t>
      </w:r>
    </w:p>
    <w:p w:rsidR="00D13536" w:rsidRPr="0039680C" w:rsidRDefault="00D13536" w:rsidP="00D13536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39680C">
        <w:rPr>
          <w:rFonts w:ascii="Times New Roman" w:hAnsi="Times New Roman"/>
          <w:sz w:val="28"/>
          <w:szCs w:val="28"/>
          <w:lang w:val="ru-RU"/>
        </w:rPr>
        <w:lastRenderedPageBreak/>
        <w:t xml:space="preserve">1. Сайт справочной правовой системы Консультант Плюс:  </w:t>
      </w:r>
      <w:r w:rsidRPr="0039680C">
        <w:rPr>
          <w:rFonts w:ascii="Times New Roman" w:hAnsi="Times New Roman"/>
          <w:sz w:val="28"/>
          <w:szCs w:val="28"/>
          <w:u w:val="single"/>
        </w:rPr>
        <w:t>http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Fonts w:ascii="Times New Roman" w:hAnsi="Times New Roman"/>
          <w:sz w:val="28"/>
          <w:szCs w:val="28"/>
          <w:u w:val="single"/>
        </w:rPr>
        <w:t>www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Style w:val="10"/>
          <w:rFonts w:eastAsiaTheme="majorEastAsia"/>
          <w:sz w:val="28"/>
          <w:szCs w:val="28"/>
          <w:u w:val="single"/>
          <w:lang w:val="ru-RU"/>
        </w:rPr>
        <w:t xml:space="preserve"> </w:t>
      </w:r>
      <w:hyperlink r:id="rId9" w:tgtFrame="_blank" w:history="1">
        <w:r w:rsidRPr="0039680C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39680C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9680C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9680C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sz w:val="28"/>
          <w:szCs w:val="28"/>
        </w:rPr>
        <w:t xml:space="preserve">2. </w:t>
      </w:r>
      <w:r w:rsidRPr="0039680C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396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80C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0" w:tgtFrame="_blank" w:history="1">
        <w:r w:rsidRPr="003968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1" w:history="1">
        <w:r w:rsidRPr="0039680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2" w:history="1">
        <w:r w:rsidRPr="0039680C">
          <w:rPr>
            <w:rStyle w:val="a6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3" w:history="1">
        <w:r w:rsidRPr="0039680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4" w:history="1">
        <w:r w:rsidRPr="0039680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</w:t>
      </w:r>
      <w:proofErr w:type="spellStart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Салыгин</w:t>
      </w:r>
      <w:proofErr w:type="spellEnd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Учебник "Основы правоведения" - </w:t>
      </w:r>
      <w:hyperlink r:id="rId15" w:history="1">
        <w:r w:rsidRPr="0039680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39680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7" w:history="1">
        <w:r w:rsidRPr="0039680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C08AB" w:rsidRPr="009623B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D"/>
    <w:multiLevelType w:val="hybridMultilevel"/>
    <w:tmpl w:val="5866C22A"/>
    <w:lvl w:ilvl="0" w:tplc="E758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92EAB"/>
    <w:multiLevelType w:val="hybridMultilevel"/>
    <w:tmpl w:val="E45C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02F87"/>
    <w:multiLevelType w:val="hybridMultilevel"/>
    <w:tmpl w:val="DAA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0327"/>
    <w:multiLevelType w:val="hybridMultilevel"/>
    <w:tmpl w:val="3BC8D9A6"/>
    <w:lvl w:ilvl="0" w:tplc="5970A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53B92"/>
    <w:multiLevelType w:val="hybridMultilevel"/>
    <w:tmpl w:val="E5F6AC2A"/>
    <w:lvl w:ilvl="0" w:tplc="42647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B5AA6"/>
    <w:multiLevelType w:val="hybridMultilevel"/>
    <w:tmpl w:val="D09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7794C"/>
    <w:multiLevelType w:val="hybridMultilevel"/>
    <w:tmpl w:val="F58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0A6DD0"/>
    <w:rsid w:val="000E171A"/>
    <w:rsid w:val="001109B0"/>
    <w:rsid w:val="00191427"/>
    <w:rsid w:val="0019450A"/>
    <w:rsid w:val="00202F2F"/>
    <w:rsid w:val="00243941"/>
    <w:rsid w:val="00255FDE"/>
    <w:rsid w:val="002B10F0"/>
    <w:rsid w:val="002F236C"/>
    <w:rsid w:val="002F7D8C"/>
    <w:rsid w:val="003B3393"/>
    <w:rsid w:val="004357F7"/>
    <w:rsid w:val="0046341A"/>
    <w:rsid w:val="00503AC6"/>
    <w:rsid w:val="00552082"/>
    <w:rsid w:val="00571724"/>
    <w:rsid w:val="005B61AE"/>
    <w:rsid w:val="005C166B"/>
    <w:rsid w:val="00621ECE"/>
    <w:rsid w:val="00624F42"/>
    <w:rsid w:val="006E75F2"/>
    <w:rsid w:val="00707D37"/>
    <w:rsid w:val="00842D6D"/>
    <w:rsid w:val="008C08AB"/>
    <w:rsid w:val="00921078"/>
    <w:rsid w:val="00924F8F"/>
    <w:rsid w:val="009623B1"/>
    <w:rsid w:val="009C6B20"/>
    <w:rsid w:val="009E10B4"/>
    <w:rsid w:val="00B33470"/>
    <w:rsid w:val="00B73F95"/>
    <w:rsid w:val="00BA36A2"/>
    <w:rsid w:val="00BD0B99"/>
    <w:rsid w:val="00BE0103"/>
    <w:rsid w:val="00C046DF"/>
    <w:rsid w:val="00C07F6D"/>
    <w:rsid w:val="00C5025F"/>
    <w:rsid w:val="00C77A01"/>
    <w:rsid w:val="00D13536"/>
    <w:rsid w:val="00DB4D30"/>
    <w:rsid w:val="00E4505C"/>
    <w:rsid w:val="00ED691E"/>
    <w:rsid w:val="00E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5B23"/>
    <w:pPr>
      <w:ind w:left="720"/>
      <w:contextualSpacing/>
    </w:pPr>
  </w:style>
  <w:style w:type="table" w:styleId="a5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707D37"/>
    <w:rPr>
      <w:color w:val="800000"/>
      <w:u w:val="single"/>
    </w:rPr>
  </w:style>
  <w:style w:type="paragraph" w:styleId="a7">
    <w:name w:val="No Spacing"/>
    <w:basedOn w:val="a"/>
    <w:link w:val="a8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53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3B33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3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446/" TargetMode="External"/><Relationship Id="rId13" Type="http://schemas.openxmlformats.org/officeDocument/2006/relationships/hyperlink" Target="http://www.exper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64743/" TargetMode="External"/><Relationship Id="rId12" Type="http://schemas.openxmlformats.org/officeDocument/2006/relationships/hyperlink" Target="http://www.magister.msk.ru/library/" TargetMode="External"/><Relationship Id="rId17" Type="http://schemas.openxmlformats.org/officeDocument/2006/relationships/hyperlink" Target="http://www.allpra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catalog/?p_rubr=2.2.78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57153/" TargetMode="External"/><Relationship Id="rId11" Type="http://schemas.openxmlformats.org/officeDocument/2006/relationships/hyperlink" Target="http://novorossia.su/offici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.hse.ru/uchebnobsch" TargetMode="External"/><Relationship Id="rId10" Type="http://schemas.openxmlformats.org/officeDocument/2006/relationships/hyperlink" Target="http://studentam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www.right777.ru/pravov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2018-04-28T04:35:00Z</cp:lastPrinted>
  <dcterms:created xsi:type="dcterms:W3CDTF">2018-04-28T04:34:00Z</dcterms:created>
  <dcterms:modified xsi:type="dcterms:W3CDTF">2021-10-07T09:29:00Z</dcterms:modified>
</cp:coreProperties>
</file>